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36C59" w14:textId="77777777" w:rsidR="000C56E9" w:rsidRPr="005B420D" w:rsidRDefault="000C56E9" w:rsidP="000C56E9">
      <w:pPr>
        <w:pStyle w:val="berschrift2"/>
      </w:pPr>
      <w:r w:rsidRPr="005B420D">
        <w:t>0</w:t>
      </w:r>
      <w:r>
        <w:t>3</w:t>
      </w:r>
      <w:r w:rsidRPr="005B420D">
        <w:t xml:space="preserve"> </w:t>
      </w:r>
      <w:bookmarkStart w:id="0" w:name="_u3s0i8makys5" w:colFirst="0" w:colLast="0"/>
      <w:bookmarkEnd w:id="0"/>
      <w:r>
        <w:t xml:space="preserve">Games für Augen und Ohren </w:t>
      </w:r>
      <w:r w:rsidRPr="005B420D">
        <w:t xml:space="preserve">| </w:t>
      </w:r>
      <w:r>
        <w:t>Methodenbox</w:t>
      </w:r>
    </w:p>
    <w:p w14:paraId="28A05CF6" w14:textId="39DA4982" w:rsidR="000C56E9" w:rsidRPr="005B420D" w:rsidRDefault="000C56E9" w:rsidP="000C56E9">
      <w:pPr>
        <w:pStyle w:val="berschrift1"/>
      </w:pPr>
      <w:r>
        <w:t>Zusatzblatt Hörspiel</w:t>
      </w:r>
    </w:p>
    <w:p w14:paraId="008EEEB8" w14:textId="77777777" w:rsidR="00D019F0" w:rsidRDefault="00D019F0" w:rsidP="00D236E4"/>
    <w:p w14:paraId="6DEDFBA5" w14:textId="77777777" w:rsidR="000C56E9" w:rsidRPr="005B420D" w:rsidRDefault="000C56E9" w:rsidP="00D236E4"/>
    <w:p w14:paraId="67E73F75" w14:textId="08508160" w:rsidR="00F21A79" w:rsidRDefault="00350AAF" w:rsidP="00D236E4">
      <w:r w:rsidRPr="00350AAF">
        <w:t>Ein Hörspiel zu planen ist mit zusätzliche</w:t>
      </w:r>
      <w:r w:rsidR="000C56E9">
        <w:t>m</w:t>
      </w:r>
      <w:r w:rsidRPr="00350AAF">
        <w:t xml:space="preserve"> Aufwand verbunden, kann sich aber für diese Methode beispielsweise im Rahmen mehrerer Projekttage oder einer Projektwoche eignen. Hierzu tragen die Schülerinnen und Schüler ihre Überlegungen dazu, wie die Geschichte weitergeht, als Gruppe zusammen. Hier fallen mehrere Aufgaben an, die einzeln oder in Zweierteams verteilt werden können.</w:t>
      </w:r>
    </w:p>
    <w:p w14:paraId="4A57DD2E" w14:textId="77777777" w:rsidR="000C56E9" w:rsidRDefault="000C56E9" w:rsidP="000C56E9"/>
    <w:tbl>
      <w:tblPr>
        <w:tblStyle w:val="SMUGGTabelleHinweis"/>
        <w:tblW w:w="10206" w:type="dxa"/>
        <w:tblLook w:val="04A0" w:firstRow="1" w:lastRow="0" w:firstColumn="1" w:lastColumn="0" w:noHBand="0" w:noVBand="1"/>
      </w:tblPr>
      <w:tblGrid>
        <w:gridCol w:w="10206"/>
      </w:tblGrid>
      <w:tr w:rsidR="000C56E9" w:rsidRPr="00A921DD" w14:paraId="43B8E6AF" w14:textId="77777777" w:rsidTr="00C81BEA">
        <w:tc>
          <w:tcPr>
            <w:tcW w:w="10206" w:type="dxa"/>
          </w:tcPr>
          <w:p w14:paraId="27CCFAAB" w14:textId="77777777" w:rsidR="000C56E9" w:rsidRPr="000177A7" w:rsidRDefault="000C56E9" w:rsidP="00C81BEA">
            <w:pPr>
              <w:rPr>
                <w:b/>
              </w:rPr>
            </w:pPr>
            <w:r w:rsidRPr="000177A7">
              <w:rPr>
                <w:b/>
              </w:rPr>
              <w:t>Hinweis:</w:t>
            </w:r>
          </w:p>
          <w:p w14:paraId="7DB92B23" w14:textId="7AD9F414" w:rsidR="000C56E9" w:rsidRPr="000C56E9" w:rsidRDefault="000C56E9" w:rsidP="00C81BEA">
            <w:r w:rsidRPr="000C56E9">
              <w:t>Als Dauer für das Hörspiel eignet sich je nach Altersgruppe eine Spanne von 2 bis maximal 10 Minuten. In einem Probedurchlauf sollten Schülerinnen und Schüler auch auf die benötigte Zeit achten.</w:t>
            </w:r>
          </w:p>
        </w:tc>
      </w:tr>
    </w:tbl>
    <w:p w14:paraId="60963838" w14:textId="77777777" w:rsidR="00350AAF" w:rsidRDefault="00350AAF" w:rsidP="00D236E4"/>
    <w:p w14:paraId="5BF39A3B" w14:textId="77777777" w:rsidR="00350AAF" w:rsidRDefault="00350AAF" w:rsidP="00350AAF">
      <w:pPr>
        <w:pStyle w:val="berschrift3MB"/>
      </w:pPr>
      <w:r>
        <w:t>Einleitungstext und Dialogszene schreiben</w:t>
      </w:r>
    </w:p>
    <w:p w14:paraId="00D51731" w14:textId="137FFC1F" w:rsidR="00350AAF" w:rsidRPr="00350AAF" w:rsidRDefault="00350AAF" w:rsidP="00350AAF">
      <w:r w:rsidRPr="00350AAF">
        <w:t xml:space="preserve">Beim Einleitungstext sowie den Dialogen sollte zusätzlich notiert werden, mit welcher Stimmung gesprochen wird. Also welcher Gefühle übermittelt werden und ob eher laut oder leise gesprochen wird. Hier kann auch das </w:t>
      </w:r>
      <w:proofErr w:type="spellStart"/>
      <w:r w:rsidRPr="000C56E9">
        <w:rPr>
          <w:b/>
          <w:bCs/>
        </w:rPr>
        <w:t>Hilfsblatt_Dialoge</w:t>
      </w:r>
      <w:proofErr w:type="spellEnd"/>
      <w:r w:rsidRPr="00350AAF">
        <w:t xml:space="preserve"> genutzt werden.</w:t>
      </w:r>
    </w:p>
    <w:p w14:paraId="35D9D535" w14:textId="77777777" w:rsidR="00350AAF" w:rsidRDefault="00350AAF" w:rsidP="00D236E4"/>
    <w:p w14:paraId="36961826" w14:textId="77777777" w:rsidR="00350AAF" w:rsidRDefault="00350AAF" w:rsidP="00350AAF">
      <w:pPr>
        <w:pStyle w:val="berschrift3MB"/>
      </w:pPr>
      <w:r>
        <w:t>Geräusche überlegen und aufnehmen</w:t>
      </w:r>
    </w:p>
    <w:p w14:paraId="495A8385" w14:textId="2FF7E63D" w:rsidR="00350AAF" w:rsidRDefault="00350AAF" w:rsidP="00350AAF">
      <w:r>
        <w:t>Die Geräusche können selbst aufgenommen werden. Hierfür können Schülerinnen und Schüler beispielsweise nach draußen gehen, um etwa Vogelzwitschern, das Rascheln der Blätter oder Schritte auf dem Asphalt aufzunehmen, oder sie nutzen Hilfsmittel im Klassenraum, um bspw. ein Klopfen, Knistern oder Knacken zu imitieren.</w:t>
      </w:r>
    </w:p>
    <w:p w14:paraId="37A4D3B4" w14:textId="77777777" w:rsidR="00350AAF" w:rsidRDefault="00350AAF" w:rsidP="00D236E4"/>
    <w:p w14:paraId="604451F2" w14:textId="77777777" w:rsidR="00350AAF" w:rsidRDefault="00350AAF" w:rsidP="00350AAF">
      <w:pPr>
        <w:pStyle w:val="berschrift3MB"/>
      </w:pPr>
      <w:r>
        <w:t>Musik recherchieren oder selbst erstellen</w:t>
      </w:r>
    </w:p>
    <w:p w14:paraId="745F1E4A" w14:textId="544875BF" w:rsidR="00350AAF" w:rsidRPr="00350AAF" w:rsidRDefault="00350AAF" w:rsidP="00350AAF">
      <w:r w:rsidRPr="00350AAF">
        <w:t xml:space="preserve">Auch die Musik können die Schülerinnen und Schüler </w:t>
      </w:r>
      <w:proofErr w:type="gramStart"/>
      <w:r w:rsidRPr="00350AAF">
        <w:t>selber</w:t>
      </w:r>
      <w:proofErr w:type="gramEnd"/>
      <w:r w:rsidRPr="00350AAF">
        <w:t xml:space="preserve"> über verschiedene Tools gestalten. Beispiele finden sich in der Linkliste. Alternativ können sie auch kostenlose Online-Tools nutzen, um passende lizenzfreie Musik zu recherchieren.</w:t>
      </w:r>
    </w:p>
    <w:p w14:paraId="119A478D" w14:textId="77777777" w:rsidR="00350AAF" w:rsidRPr="00350AAF" w:rsidRDefault="00350AAF" w:rsidP="00350AAF"/>
    <w:p w14:paraId="115DA2B4" w14:textId="77777777" w:rsidR="00911EB8" w:rsidRDefault="00350AAF" w:rsidP="00350AAF">
      <w:r w:rsidRPr="00350AAF">
        <w:t>Anschließend sollten sich die Schülerinnen und Schüler einigen, wer welche Rolle vortragen möchte. Nun kann das Hörspiel aufgenommen werden. Hierzu kann ein Diktiergerät, ein Tablet oder ein Laptop mit Mikrofon verwendet werden. Geräusche und Musik können dann direkt oder anschließend durch ein Schnittprogramm zugefügt werden. Diese Variante erfordert erhöhten technischen Aufwand.</w:t>
      </w:r>
    </w:p>
    <w:p w14:paraId="1EC696D1" w14:textId="77777777" w:rsidR="007100E0" w:rsidRDefault="00350AAF" w:rsidP="00350AAF">
      <w:pPr>
        <w:sectPr w:rsidR="007100E0" w:rsidSect="007100E0">
          <w:footerReference w:type="default" r:id="rId8"/>
          <w:footerReference w:type="first" r:id="rId9"/>
          <w:pgSz w:w="11906" w:h="16838"/>
          <w:pgMar w:top="567" w:right="851" w:bottom="1531" w:left="851" w:header="497" w:footer="1418" w:gutter="0"/>
          <w:cols w:space="708"/>
          <w:titlePg/>
          <w:docGrid w:linePitch="360"/>
        </w:sectPr>
      </w:pPr>
      <w:r w:rsidRPr="00350AAF">
        <w:t xml:space="preserve"> </w:t>
      </w:r>
    </w:p>
    <w:p w14:paraId="698EB891" w14:textId="77777777" w:rsidR="000C56E9" w:rsidRDefault="000C56E9" w:rsidP="000C56E9">
      <w:pPr>
        <w:pStyle w:val="berschrift3MB"/>
      </w:pPr>
      <w:r w:rsidRPr="00A45215">
        <w:lastRenderedPageBreak/>
        <w:t>Linkliste</w:t>
      </w:r>
    </w:p>
    <w:p w14:paraId="28410D21" w14:textId="77777777" w:rsidR="000C56E9" w:rsidRDefault="000C56E9" w:rsidP="000C56E9">
      <w:pPr>
        <w:pStyle w:val="berschrift3MB"/>
      </w:pPr>
    </w:p>
    <w:p w14:paraId="67694218" w14:textId="42D07D92" w:rsidR="000C56E9" w:rsidRDefault="000C56E9" w:rsidP="000C56E9">
      <w:pPr>
        <w:pStyle w:val="berschrift3"/>
      </w:pPr>
      <w:r w:rsidRPr="000C56E9">
        <w:t>Kostenlose Audioschnitt Programme</w:t>
      </w:r>
    </w:p>
    <w:p w14:paraId="05AA238A" w14:textId="112D9034" w:rsidR="007D0A09" w:rsidRDefault="007D0A09" w:rsidP="007D0A09"/>
    <w:p w14:paraId="2936253D" w14:textId="1C01E6CC" w:rsidR="007D0A09" w:rsidRDefault="007D0A09" w:rsidP="007D0A09">
      <w:r>
        <w:rPr>
          <w:noProof/>
          <w:color w:val="009EE3" w:themeColor="accent2"/>
          <w:u w:val="single"/>
        </w:rPr>
        <w:drawing>
          <wp:anchor distT="0" distB="0" distL="114300" distR="114300" simplePos="0" relativeHeight="251662336" behindDoc="0" locked="0" layoutInCell="1" allowOverlap="1" wp14:anchorId="1AB2214C" wp14:editId="46E426FC">
            <wp:simplePos x="0" y="0"/>
            <wp:positionH relativeFrom="column">
              <wp:posOffset>635</wp:posOffset>
            </wp:positionH>
            <wp:positionV relativeFrom="paragraph">
              <wp:posOffset>54940</wp:posOffset>
            </wp:positionV>
            <wp:extent cx="539750" cy="539750"/>
            <wp:effectExtent l="0" t="0" r="6350" b="6350"/>
            <wp:wrapNone/>
            <wp:docPr id="182735961"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35961" name=""/>
                    <pic:cNvPicPr/>
                  </pic:nvPicPr>
                  <pic:blipFill>
                    <a:blip r:embed="rId10"/>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p>
    <w:p w14:paraId="212597A1" w14:textId="720F18A0" w:rsidR="007D0A09" w:rsidRPr="007D0A09" w:rsidRDefault="007D0A09" w:rsidP="007D0A09">
      <w:pPr>
        <w:ind w:left="993"/>
        <w:rPr>
          <w:rStyle w:val="Hyperlink"/>
        </w:rPr>
      </w:pPr>
      <w:hyperlink r:id="rId11">
        <w:r w:rsidRPr="007D0A09">
          <w:rPr>
            <w:rStyle w:val="Hyperlink"/>
          </w:rPr>
          <w:t>https://www.audacityteam.org/</w:t>
        </w:r>
      </w:hyperlink>
    </w:p>
    <w:p w14:paraId="234B7941" w14:textId="77777777" w:rsidR="000C56E9" w:rsidRDefault="000C56E9" w:rsidP="000C56E9">
      <w:pPr>
        <w:pStyle w:val="Standardklein"/>
      </w:pPr>
    </w:p>
    <w:p w14:paraId="0D41E8C5" w14:textId="77777777" w:rsidR="007D0A09" w:rsidRDefault="007D0A09" w:rsidP="007D0A09"/>
    <w:p w14:paraId="62E00731" w14:textId="4830A54A" w:rsidR="000C56E9" w:rsidRDefault="007D0A09" w:rsidP="007D0A09">
      <w:r>
        <w:rPr>
          <w:noProof/>
        </w:rPr>
        <w:drawing>
          <wp:anchor distT="0" distB="0" distL="114300" distR="114300" simplePos="0" relativeHeight="251661312" behindDoc="0" locked="0" layoutInCell="1" allowOverlap="1" wp14:anchorId="6A84307E" wp14:editId="7C145D97">
            <wp:simplePos x="0" y="0"/>
            <wp:positionH relativeFrom="column">
              <wp:posOffset>813</wp:posOffset>
            </wp:positionH>
            <wp:positionV relativeFrom="paragraph">
              <wp:posOffset>100457</wp:posOffset>
            </wp:positionV>
            <wp:extent cx="540000" cy="540000"/>
            <wp:effectExtent l="0" t="0" r="6350" b="6350"/>
            <wp:wrapNone/>
            <wp:docPr id="38196171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961711" name=""/>
                    <pic:cNvPicPr/>
                  </pic:nvPicPr>
                  <pic:blipFill>
                    <a:blip r:embed="rId10"/>
                    <a:stretch>
                      <a:fillRect/>
                    </a:stretch>
                  </pic:blipFill>
                  <pic:spPr>
                    <a:xfrm>
                      <a:off x="0" y="0"/>
                      <a:ext cx="540000" cy="540000"/>
                    </a:xfrm>
                    <a:prstGeom prst="rect">
                      <a:avLst/>
                    </a:prstGeom>
                  </pic:spPr>
                </pic:pic>
              </a:graphicData>
            </a:graphic>
            <wp14:sizeRelH relativeFrom="page">
              <wp14:pctWidth>0</wp14:pctWidth>
            </wp14:sizeRelH>
            <wp14:sizeRelV relativeFrom="page">
              <wp14:pctHeight>0</wp14:pctHeight>
            </wp14:sizeRelV>
          </wp:anchor>
        </w:drawing>
      </w:r>
    </w:p>
    <w:p w14:paraId="3F88708F" w14:textId="77777777" w:rsidR="000C56E9" w:rsidRPr="009957C2" w:rsidRDefault="000C56E9" w:rsidP="007D0A09">
      <w:pPr>
        <w:ind w:left="993"/>
        <w:rPr>
          <w:rStyle w:val="Hyperlink"/>
          <w:lang w:val="en-GB"/>
        </w:rPr>
      </w:pPr>
      <w:hyperlink r:id="rId12">
        <w:r w:rsidRPr="009957C2">
          <w:rPr>
            <w:rStyle w:val="Hyperlink"/>
            <w:lang w:val="en-GB"/>
          </w:rPr>
          <w:t>https://www.ocenaudio.com/</w:t>
        </w:r>
      </w:hyperlink>
    </w:p>
    <w:p w14:paraId="02EE7683" w14:textId="35B4EC18" w:rsidR="00350AAF" w:rsidRPr="009957C2" w:rsidRDefault="00350AAF" w:rsidP="00350AAF">
      <w:pPr>
        <w:rPr>
          <w:lang w:val="en-GB"/>
        </w:rPr>
      </w:pPr>
    </w:p>
    <w:p w14:paraId="61FCC6FB" w14:textId="77777777" w:rsidR="000C56E9" w:rsidRPr="009957C2" w:rsidRDefault="000C56E9" w:rsidP="00350AAF">
      <w:pPr>
        <w:pStyle w:val="berschrift3"/>
        <w:rPr>
          <w:lang w:val="en-GB"/>
        </w:rPr>
      </w:pPr>
    </w:p>
    <w:p w14:paraId="4DEFE361" w14:textId="0E707C74" w:rsidR="00350AAF" w:rsidRPr="009957C2" w:rsidRDefault="00350AAF" w:rsidP="00911EB8">
      <w:pPr>
        <w:rPr>
          <w:lang w:val="en-GB"/>
        </w:rPr>
      </w:pPr>
    </w:p>
    <w:p w14:paraId="7FCAA398" w14:textId="77777777" w:rsidR="00911EB8" w:rsidRPr="009957C2" w:rsidRDefault="00911EB8" w:rsidP="000C56E9">
      <w:pPr>
        <w:pStyle w:val="berschrift3"/>
        <w:rPr>
          <w:lang w:val="en-GB"/>
        </w:rPr>
      </w:pPr>
      <w:proofErr w:type="spellStart"/>
      <w:r w:rsidRPr="009957C2">
        <w:rPr>
          <w:lang w:val="en-GB"/>
        </w:rPr>
        <w:t>Lizenzfreie</w:t>
      </w:r>
      <w:proofErr w:type="spellEnd"/>
      <w:r w:rsidRPr="009957C2">
        <w:rPr>
          <w:lang w:val="en-GB"/>
        </w:rPr>
        <w:t xml:space="preserve"> Musik</w:t>
      </w:r>
    </w:p>
    <w:p w14:paraId="305309B0" w14:textId="28E17DD3" w:rsidR="001166E2" w:rsidRPr="009957C2" w:rsidRDefault="001166E2" w:rsidP="000C56E9">
      <w:pPr>
        <w:rPr>
          <w:lang w:val="en-GB"/>
        </w:rPr>
      </w:pPr>
    </w:p>
    <w:p w14:paraId="7F1D5BE6" w14:textId="6DA4E10A" w:rsidR="000C56E9" w:rsidRPr="009957C2" w:rsidRDefault="001166E2" w:rsidP="000C56E9">
      <w:pPr>
        <w:rPr>
          <w:lang w:val="en-GB"/>
        </w:rPr>
      </w:pPr>
      <w:r>
        <w:rPr>
          <w:noProof/>
        </w:rPr>
        <w:drawing>
          <wp:anchor distT="0" distB="0" distL="114300" distR="114300" simplePos="0" relativeHeight="251663360" behindDoc="0" locked="0" layoutInCell="1" allowOverlap="1" wp14:anchorId="0F7F494E" wp14:editId="5C1826D4">
            <wp:simplePos x="0" y="0"/>
            <wp:positionH relativeFrom="column">
              <wp:posOffset>0</wp:posOffset>
            </wp:positionH>
            <wp:positionV relativeFrom="paragraph">
              <wp:posOffset>42875</wp:posOffset>
            </wp:positionV>
            <wp:extent cx="539750" cy="539750"/>
            <wp:effectExtent l="0" t="0" r="6350" b="6350"/>
            <wp:wrapNone/>
            <wp:docPr id="148041400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414009" name=""/>
                    <pic:cNvPicPr/>
                  </pic:nvPicPr>
                  <pic:blipFill>
                    <a:blip r:embed="rId13"/>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p>
    <w:p w14:paraId="39FF0073" w14:textId="2945BFEA" w:rsidR="00911EB8" w:rsidRPr="00911EB8" w:rsidRDefault="00911EB8" w:rsidP="001166E2">
      <w:pPr>
        <w:ind w:firstLine="993"/>
        <w:rPr>
          <w:rStyle w:val="Hyperlink"/>
        </w:rPr>
      </w:pPr>
      <w:hyperlink r:id="rId14">
        <w:r w:rsidRPr="00911EB8">
          <w:rPr>
            <w:rStyle w:val="Hyperlink"/>
          </w:rPr>
          <w:t>https://pixabay.com/music/</w:t>
        </w:r>
      </w:hyperlink>
    </w:p>
    <w:p w14:paraId="58E73C7A" w14:textId="77777777" w:rsidR="00911EB8" w:rsidRDefault="00911EB8" w:rsidP="00911EB8"/>
    <w:p w14:paraId="0A07E218" w14:textId="77777777" w:rsidR="000C56E9" w:rsidRDefault="000C56E9" w:rsidP="00911EB8"/>
    <w:p w14:paraId="5F9C641C" w14:textId="77777777" w:rsidR="00D64F5A" w:rsidRDefault="00D64F5A" w:rsidP="00911EB8"/>
    <w:p w14:paraId="0DB8FB17" w14:textId="77777777" w:rsidR="00911EB8" w:rsidRDefault="00911EB8" w:rsidP="000C56E9">
      <w:pPr>
        <w:pStyle w:val="berschrift3"/>
      </w:pPr>
      <w:r>
        <w:t>Kostenlose browserbasierte Tools zur Musikerstellung</w:t>
      </w:r>
    </w:p>
    <w:p w14:paraId="12FEAC55" w14:textId="77777777" w:rsidR="00704D00" w:rsidRDefault="00704D00" w:rsidP="000C56E9"/>
    <w:p w14:paraId="65EBD69E" w14:textId="39F8A5D5" w:rsidR="000C56E9" w:rsidRPr="000C56E9" w:rsidRDefault="00704D00" w:rsidP="000C56E9">
      <w:r>
        <w:rPr>
          <w:noProof/>
        </w:rPr>
        <w:drawing>
          <wp:anchor distT="0" distB="0" distL="114300" distR="114300" simplePos="0" relativeHeight="251664384" behindDoc="0" locked="0" layoutInCell="1" allowOverlap="1" wp14:anchorId="2D1F06DA" wp14:editId="74BDD6AB">
            <wp:simplePos x="0" y="0"/>
            <wp:positionH relativeFrom="column">
              <wp:posOffset>0</wp:posOffset>
            </wp:positionH>
            <wp:positionV relativeFrom="paragraph">
              <wp:posOffset>51130</wp:posOffset>
            </wp:positionV>
            <wp:extent cx="539750" cy="539750"/>
            <wp:effectExtent l="0" t="0" r="6350" b="6350"/>
            <wp:wrapNone/>
            <wp:docPr id="303543619"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543619" name=""/>
                    <pic:cNvPicPr/>
                  </pic:nvPicPr>
                  <pic:blipFill>
                    <a:blip r:embed="rId15"/>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p>
    <w:p w14:paraId="470FE8D6" w14:textId="1986C5C1" w:rsidR="00911EB8" w:rsidRDefault="00911EB8" w:rsidP="00704D00">
      <w:pPr>
        <w:ind w:firstLine="993"/>
      </w:pPr>
      <w:hyperlink r:id="rId16">
        <w:r w:rsidRPr="00911EB8">
          <w:rPr>
            <w:rStyle w:val="Hyperlink"/>
          </w:rPr>
          <w:t>https://www.beepbox.co/</w:t>
        </w:r>
      </w:hyperlink>
    </w:p>
    <w:p w14:paraId="2C121D2A" w14:textId="77777777" w:rsidR="00704D00" w:rsidRDefault="00704D00" w:rsidP="00704D00">
      <w:pPr>
        <w:ind w:firstLine="993"/>
      </w:pPr>
    </w:p>
    <w:p w14:paraId="01EF9EE8" w14:textId="77777777" w:rsidR="00704D00" w:rsidRPr="009957C2" w:rsidRDefault="00704D00" w:rsidP="00911EB8"/>
    <w:p w14:paraId="1D8AB178" w14:textId="7C7D1CAA" w:rsidR="00907997" w:rsidRPr="00911EB8" w:rsidRDefault="00907997" w:rsidP="00911EB8">
      <w:pPr>
        <w:rPr>
          <w:rStyle w:val="Hyperlink"/>
        </w:rPr>
      </w:pPr>
      <w:r>
        <w:rPr>
          <w:noProof/>
        </w:rPr>
        <w:drawing>
          <wp:anchor distT="0" distB="0" distL="114300" distR="114300" simplePos="0" relativeHeight="251665408" behindDoc="0" locked="0" layoutInCell="1" allowOverlap="1" wp14:anchorId="15C2F2A3" wp14:editId="63A37EDF">
            <wp:simplePos x="0" y="0"/>
            <wp:positionH relativeFrom="column">
              <wp:posOffset>635</wp:posOffset>
            </wp:positionH>
            <wp:positionV relativeFrom="paragraph">
              <wp:posOffset>30429</wp:posOffset>
            </wp:positionV>
            <wp:extent cx="539750" cy="539750"/>
            <wp:effectExtent l="0" t="0" r="6350" b="6350"/>
            <wp:wrapNone/>
            <wp:docPr id="697949045" name="Grafik 11" descr="Ein Bild, das Muster, Design, Stoff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949045" name="Grafik 11" descr="Ein Bild, das Muster, Design, Stoff enthält.&#10;&#10;KI-generierte Inhalte können fehlerhaft sein."/>
                    <pic:cNvPicPr/>
                  </pic:nvPicPr>
                  <pic:blipFill>
                    <a:blip r:embed="rId17"/>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p>
    <w:p w14:paraId="48644437" w14:textId="15872402" w:rsidR="00911EB8" w:rsidRPr="00911EB8" w:rsidRDefault="00907997" w:rsidP="00907997">
      <w:pPr>
        <w:ind w:firstLine="993"/>
        <w:rPr>
          <w:rStyle w:val="Hyperlink"/>
        </w:rPr>
      </w:pPr>
      <w:hyperlink r:id="rId18" w:history="1">
        <w:r w:rsidRPr="009E2313">
          <w:rPr>
            <w:rStyle w:val="Hyperlink"/>
          </w:rPr>
          <w:t>https://musiclab.chromeexperiments.com/Song-Maker/</w:t>
        </w:r>
      </w:hyperlink>
    </w:p>
    <w:p w14:paraId="720F1119" w14:textId="77777777" w:rsidR="00911EB8" w:rsidRDefault="00911EB8" w:rsidP="00911EB8"/>
    <w:p w14:paraId="7FF62327" w14:textId="77777777" w:rsidR="000C56E9" w:rsidRDefault="000C56E9" w:rsidP="00911EB8"/>
    <w:p w14:paraId="11F7B346" w14:textId="77777777" w:rsidR="00D64F5A" w:rsidRDefault="00D64F5A" w:rsidP="00911EB8"/>
    <w:p w14:paraId="5349D0C6" w14:textId="62B49FD4" w:rsidR="00911EB8" w:rsidRDefault="00911EB8" w:rsidP="000C56E9">
      <w:pPr>
        <w:pStyle w:val="berschrift3"/>
      </w:pPr>
      <w:r>
        <w:t>Weitere Informationen</w:t>
      </w:r>
    </w:p>
    <w:p w14:paraId="35483063" w14:textId="77777777" w:rsidR="000C56E9" w:rsidRDefault="000C56E9" w:rsidP="000C56E9"/>
    <w:p w14:paraId="30821925" w14:textId="2B7F370D" w:rsidR="005A0BE1" w:rsidRPr="000C56E9" w:rsidRDefault="005A0BE1" w:rsidP="000C56E9">
      <w:r>
        <w:rPr>
          <w:noProof/>
        </w:rPr>
        <w:drawing>
          <wp:anchor distT="0" distB="0" distL="114300" distR="114300" simplePos="0" relativeHeight="251666432" behindDoc="0" locked="0" layoutInCell="1" allowOverlap="1" wp14:anchorId="48457AED" wp14:editId="4E1A5F77">
            <wp:simplePos x="0" y="0"/>
            <wp:positionH relativeFrom="column">
              <wp:posOffset>635</wp:posOffset>
            </wp:positionH>
            <wp:positionV relativeFrom="paragraph">
              <wp:posOffset>50495</wp:posOffset>
            </wp:positionV>
            <wp:extent cx="539750" cy="539750"/>
            <wp:effectExtent l="0" t="0" r="6350" b="6350"/>
            <wp:wrapNone/>
            <wp:docPr id="1041205336"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205336" name=""/>
                    <pic:cNvPicPr/>
                  </pic:nvPicPr>
                  <pic:blipFill>
                    <a:blip r:embed="rId19"/>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p>
    <w:p w14:paraId="51DB2F65" w14:textId="11F2D26C" w:rsidR="00911EB8" w:rsidRPr="00911EB8" w:rsidRDefault="00911EB8" w:rsidP="00316DD1">
      <w:pPr>
        <w:ind w:firstLine="993"/>
        <w:rPr>
          <w:rStyle w:val="Hyperlink"/>
        </w:rPr>
      </w:pPr>
      <w:hyperlink r:id="rId20">
        <w:r w:rsidRPr="00911EB8">
          <w:rPr>
            <w:rStyle w:val="Hyperlink"/>
          </w:rPr>
          <w:t>https://www.planet-schule.de/thema/hoerspielbaukasten-lernspiel-102.html</w:t>
        </w:r>
      </w:hyperlink>
    </w:p>
    <w:p w14:paraId="1D4BCB80" w14:textId="77777777" w:rsidR="00911EB8" w:rsidRDefault="00911EB8" w:rsidP="00D236E4"/>
    <w:sectPr w:rsidR="00911EB8" w:rsidSect="007100E0">
      <w:pgSz w:w="11906" w:h="16838"/>
      <w:pgMar w:top="567" w:right="851" w:bottom="1531" w:left="851" w:header="497"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CF19E" w14:textId="77777777" w:rsidR="00FD0B47" w:rsidRDefault="00FD0B47" w:rsidP="00D236E4">
      <w:r>
        <w:separator/>
      </w:r>
    </w:p>
  </w:endnote>
  <w:endnote w:type="continuationSeparator" w:id="0">
    <w:p w14:paraId="25F08359" w14:textId="77777777" w:rsidR="00FD0B47" w:rsidRDefault="00FD0B47"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5B454C13">
              <wp:simplePos x="0" y="0"/>
              <wp:positionH relativeFrom="page">
                <wp:posOffset>540385</wp:posOffset>
              </wp:positionH>
              <wp:positionV relativeFrom="page">
                <wp:posOffset>10038080</wp:posOffset>
              </wp:positionV>
              <wp:extent cx="5328000" cy="493200"/>
              <wp:effectExtent l="0" t="0" r="6350" b="2540"/>
              <wp:wrapNone/>
              <wp:docPr id="1785074563" name="Textfeld 4"/>
              <wp:cNvGraphicFramePr/>
              <a:graphic xmlns:a="http://schemas.openxmlformats.org/drawingml/2006/main">
                <a:graphicData uri="http://schemas.microsoft.com/office/word/2010/wordprocessingShape">
                  <wps:wsp>
                    <wps:cNvSpPr txBox="1"/>
                    <wps:spPr>
                      <a:xfrm>
                        <a:off x="0" y="0"/>
                        <a:ext cx="5328000" cy="493200"/>
                      </a:xfrm>
                      <a:prstGeom prst="rect">
                        <a:avLst/>
                      </a:prstGeom>
                      <a:noFill/>
                      <a:ln w="6350">
                        <a:noFill/>
                      </a:ln>
                    </wps:spPr>
                    <wps:txbx>
                      <w:txbxContent>
                        <w:p w14:paraId="3E91E01C" w14:textId="13BADC54" w:rsidR="00D51857" w:rsidRPr="00843789" w:rsidRDefault="00D51857" w:rsidP="00D51857">
                          <w:pPr>
                            <w:pStyle w:val="Fuzeile"/>
                            <w:rPr>
                              <w:b/>
                              <w:bCs/>
                            </w:rPr>
                          </w:pPr>
                          <w:r w:rsidRPr="00D51857">
                            <w:rPr>
                              <w:b/>
                              <w:bCs/>
                            </w:rPr>
                            <w:t xml:space="preserve">03 Games für Augen und Ohren </w:t>
                          </w:r>
                          <w:r w:rsidRPr="00843789">
                            <w:rPr>
                              <w:b/>
                              <w:bCs/>
                            </w:rPr>
                            <w:t xml:space="preserve">| </w:t>
                          </w:r>
                          <w:r>
                            <w:rPr>
                              <w:b/>
                              <w:bCs/>
                            </w:rPr>
                            <w:t>Methodenbox</w:t>
                          </w:r>
                          <w:r w:rsidRPr="00843789">
                            <w:rPr>
                              <w:b/>
                              <w:bCs/>
                            </w:rPr>
                            <w:t xml:space="preserve"> | </w:t>
                          </w:r>
                          <w:r>
                            <w:rPr>
                              <w:b/>
                              <w:bCs/>
                            </w:rPr>
                            <w:t>Zusatzblatt Hörspiel</w:t>
                          </w:r>
                        </w:p>
                        <w:p w14:paraId="07EE1CEF" w14:textId="77777777" w:rsidR="00843789" w:rsidRPr="00843789" w:rsidRDefault="00227384" w:rsidP="00843789">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Textfeld 4" o:spid="_x0000_s1026" type="#_x0000_t202" style="position:absolute;margin-left:42.55pt;margin-top:790.4pt;width:419.5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" filled="f" stroked="f" strokeweight=".5pt">
              <v:textbox inset="0,0,0,0">
                <w:txbxContent>
                  <w:p w14:paraId="3E91E01C" w14:textId="13BADC54" w:rsidR="00D51857" w:rsidRPr="00843789" w:rsidRDefault="00D51857" w:rsidP="00D51857">
                    <w:pPr>
                      <w:pStyle w:val="Fuzeile"/>
                      <w:rPr>
                        <w:b/>
                        <w:bCs/>
                      </w:rPr>
                    </w:pPr>
                    <w:r w:rsidRPr="00D51857">
                      <w:rPr>
                        <w:b/>
                        <w:bCs/>
                      </w:rPr>
                      <w:t xml:space="preserve">03 Games für Augen und Ohren </w:t>
                    </w:r>
                    <w:r w:rsidRPr="00843789">
                      <w:rPr>
                        <w:b/>
                        <w:bCs/>
                      </w:rPr>
                      <w:t xml:space="preserve">| </w:t>
                    </w:r>
                    <w:r>
                      <w:rPr>
                        <w:b/>
                        <w:bCs/>
                      </w:rPr>
                      <w:t>Methodenbox</w:t>
                    </w:r>
                    <w:r w:rsidRPr="00843789">
                      <w:rPr>
                        <w:b/>
                        <w:bCs/>
                      </w:rPr>
                      <w:t xml:space="preserve"> | </w:t>
                    </w:r>
                    <w:r>
                      <w:rPr>
                        <w:b/>
                        <w:bCs/>
                      </w:rPr>
                      <w:t>Zusatzblatt Hörspiel</w:t>
                    </w:r>
                  </w:p>
                  <w:p w14:paraId="07EE1CEF" w14:textId="77777777" w:rsidR="00843789" w:rsidRPr="00843789" w:rsidRDefault="00227384" w:rsidP="00843789">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27"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" filled="f" stroked="f" strokeweight=".5pt">
              <v:textbox inset="0,0,0,0">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5C943" w14:textId="10B4981A" w:rsidR="00911EB8" w:rsidRDefault="007100E0">
    <w:pPr>
      <w:pStyle w:val="Fuzeile"/>
    </w:pPr>
    <w:r w:rsidRPr="00A57BC2">
      <w:rPr>
        <w:noProof/>
      </w:rPr>
      <mc:AlternateContent>
        <mc:Choice Requires="wps">
          <w:drawing>
            <wp:anchor distT="0" distB="0" distL="114300" distR="114300" simplePos="0" relativeHeight="251677696" behindDoc="0" locked="0" layoutInCell="1" allowOverlap="1" wp14:anchorId="05168934" wp14:editId="4C9A5220">
              <wp:simplePos x="0" y="0"/>
              <wp:positionH relativeFrom="page">
                <wp:posOffset>6286500</wp:posOffset>
              </wp:positionH>
              <wp:positionV relativeFrom="page">
                <wp:posOffset>10045030</wp:posOffset>
              </wp:positionV>
              <wp:extent cx="654685" cy="356235"/>
              <wp:effectExtent l="0" t="0" r="5715" b="0"/>
              <wp:wrapNone/>
              <wp:docPr id="443430702"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96668797"/>
                            <w:docPartObj>
                              <w:docPartGallery w:val="Page Numbers (Bottom of Page)"/>
                              <w:docPartUnique/>
                            </w:docPartObj>
                          </w:sdtPr>
                          <w:sdtEndPr>
                            <w:rPr>
                              <w:rStyle w:val="Seitenzahl"/>
                            </w:rPr>
                          </w:sdtEndPr>
                          <w:sdtContent>
                            <w:p w14:paraId="1E4217B2" w14:textId="77777777" w:rsidR="007100E0" w:rsidRPr="00D75EFF" w:rsidRDefault="007100E0" w:rsidP="007100E0">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6893B871" w14:textId="77777777" w:rsidR="007100E0" w:rsidRPr="00D75EFF" w:rsidRDefault="007100E0" w:rsidP="007100E0">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168934" id="_x0000_t202" coordsize="21600,21600" o:spt="202" path="m,l,21600r21600,l21600,xe">
              <v:stroke joinstyle="miter"/>
              <v:path gradientshapeok="t" o:connecttype="rect"/>
            </v:shapetype>
            <v:shape id="_x0000_s1028" type="#_x0000_t202" style="position:absolute;margin-left:495pt;margin-top:790.95pt;width:51.55pt;height:28.0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" filled="f" stroked="f" strokeweight=".5pt">
              <v:textbox inset="0,0,0,0">
                <w:txbxContent>
                  <w:sdt>
                    <w:sdtPr>
                      <w:rPr>
                        <w:rStyle w:val="Seitenzahl"/>
                      </w:rPr>
                      <w:id w:val="196668797"/>
                      <w:docPartObj>
                        <w:docPartGallery w:val="Page Numbers (Bottom of Page)"/>
                        <w:docPartUnique/>
                      </w:docPartObj>
                    </w:sdtPr>
                    <w:sdtContent>
                      <w:p w14:paraId="1E4217B2" w14:textId="77777777" w:rsidR="007100E0" w:rsidRPr="00D75EFF" w:rsidRDefault="007100E0" w:rsidP="007100E0">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6893B871" w14:textId="77777777" w:rsidR="007100E0" w:rsidRPr="00D75EFF" w:rsidRDefault="007100E0" w:rsidP="007100E0">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76672" behindDoc="0" locked="0" layoutInCell="1" allowOverlap="1" wp14:anchorId="574D8558" wp14:editId="54015423">
              <wp:simplePos x="0" y="0"/>
              <wp:positionH relativeFrom="page">
                <wp:posOffset>540385</wp:posOffset>
              </wp:positionH>
              <wp:positionV relativeFrom="page">
                <wp:posOffset>10038680</wp:posOffset>
              </wp:positionV>
              <wp:extent cx="5327650" cy="356235"/>
              <wp:effectExtent l="0" t="0" r="6350" b="0"/>
              <wp:wrapNone/>
              <wp:docPr id="2103920377" name="Textfeld 4"/>
              <wp:cNvGraphicFramePr/>
              <a:graphic xmlns:a="http://schemas.openxmlformats.org/drawingml/2006/main">
                <a:graphicData uri="http://schemas.microsoft.com/office/word/2010/wordprocessingShape">
                  <wps:wsp>
                    <wps:cNvSpPr txBox="1"/>
                    <wps:spPr>
                      <a:xfrm>
                        <a:off x="0" y="0"/>
                        <a:ext cx="5327650" cy="356235"/>
                      </a:xfrm>
                      <a:prstGeom prst="rect">
                        <a:avLst/>
                      </a:prstGeom>
                      <a:noFill/>
                      <a:ln w="6350">
                        <a:noFill/>
                      </a:ln>
                    </wps:spPr>
                    <wps:txbx>
                      <w:txbxContent>
                        <w:p w14:paraId="0617AA69" w14:textId="77777777" w:rsidR="007100E0" w:rsidRPr="00843789" w:rsidRDefault="007100E0" w:rsidP="007100E0">
                          <w:pPr>
                            <w:pStyle w:val="Fuzeile"/>
                          </w:pPr>
                          <w:r w:rsidRPr="00843789">
                            <w:t>Stiftung Digitale Spielekultur gGmbH | Zentrum für didaktische Computerspielforschung</w:t>
                          </w:r>
                        </w:p>
                        <w:p w14:paraId="54F12C13" w14:textId="77777777" w:rsidR="007100E0" w:rsidRPr="00843789" w:rsidRDefault="007100E0" w:rsidP="007100E0">
                          <w:pPr>
                            <w:pStyle w:val="Fuzeile"/>
                          </w:pPr>
                          <w:r w:rsidRPr="00843789">
                            <w:t>Schule mit Games gestalten NRW – Demokratie und Teilhabe spielend fördern</w:t>
                          </w:r>
                        </w:p>
                        <w:p w14:paraId="4334BC01" w14:textId="77777777" w:rsidR="007100E0" w:rsidRPr="00843789" w:rsidRDefault="007100E0" w:rsidP="007100E0">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D8558" id="_x0000_s1029" type="#_x0000_t202" style="position:absolute;margin-left:42.55pt;margin-top:790.45pt;width:419.5pt;height:28.0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" filled="f" stroked="f" strokeweight=".5pt">
              <v:textbox inset="0,0,0,0">
                <w:txbxContent>
                  <w:p w14:paraId="0617AA69" w14:textId="77777777" w:rsidR="007100E0" w:rsidRPr="00843789" w:rsidRDefault="007100E0" w:rsidP="007100E0">
                    <w:pPr>
                      <w:pStyle w:val="Fuzeile"/>
                    </w:pPr>
                    <w:r w:rsidRPr="00843789">
                      <w:t>Stiftung Digitale Spielekultur gGmbH | Zentrum für didaktische Computerspielforschung</w:t>
                    </w:r>
                  </w:p>
                  <w:p w14:paraId="54F12C13" w14:textId="77777777" w:rsidR="007100E0" w:rsidRPr="00843789" w:rsidRDefault="007100E0" w:rsidP="007100E0">
                    <w:pPr>
                      <w:pStyle w:val="Fuzeile"/>
                    </w:pPr>
                    <w:r w:rsidRPr="00843789">
                      <w:t>Schule mit Games gestalten NRW – Demokratie und Teilhabe spielend fördern</w:t>
                    </w:r>
                  </w:p>
                  <w:p w14:paraId="4334BC01" w14:textId="77777777" w:rsidR="007100E0" w:rsidRPr="00843789" w:rsidRDefault="007100E0" w:rsidP="007100E0">
                    <w:pPr>
                      <w:pStyle w:val="Fuzeile"/>
                    </w:pPr>
                  </w:p>
                </w:txbxContent>
              </v:textbox>
              <w10:wrap anchorx="page" anchory="page"/>
            </v:shape>
          </w:pict>
        </mc:Fallback>
      </mc:AlternateContent>
    </w:r>
    <w:r w:rsidR="00911EB8" w:rsidRPr="00A57BC2">
      <w:rPr>
        <w:noProof/>
      </w:rPr>
      <mc:AlternateContent>
        <mc:Choice Requires="wps">
          <w:drawing>
            <wp:anchor distT="0" distB="0" distL="114300" distR="114300" simplePos="0" relativeHeight="251671552" behindDoc="0" locked="0" layoutInCell="1" allowOverlap="1" wp14:anchorId="1E19F51B" wp14:editId="64DCBC76">
              <wp:simplePos x="0" y="0"/>
              <wp:positionH relativeFrom="page">
                <wp:posOffset>6286500</wp:posOffset>
              </wp:positionH>
              <wp:positionV relativeFrom="page">
                <wp:posOffset>10045030</wp:posOffset>
              </wp:positionV>
              <wp:extent cx="654685" cy="356235"/>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2A0E235E" w14:textId="77777777" w:rsidR="00911EB8" w:rsidRPr="00D75EFF" w:rsidRDefault="00911EB8" w:rsidP="00911EB8">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7B6F941A" w14:textId="77777777" w:rsidR="00911EB8" w:rsidRPr="00D75EFF" w:rsidRDefault="00911EB8" w:rsidP="00911EB8">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19F51B" id="_x0000_s1030" type="#_x0000_t202" style="position:absolute;margin-left:495pt;margin-top:790.95pt;width:51.55pt;height:28.0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" filled="f" stroked="f" strokeweight=".5pt">
              <v:textbox inset="0,0,0,0">
                <w:txbxContent>
                  <w:sdt>
                    <w:sdtPr>
                      <w:rPr>
                        <w:rStyle w:val="Seitenzahl"/>
                      </w:rPr>
                      <w:id w:val="1033310351"/>
                      <w:docPartObj>
                        <w:docPartGallery w:val="Page Numbers (Bottom of Page)"/>
                        <w:docPartUnique/>
                      </w:docPartObj>
                    </w:sdtPr>
                    <w:sdtContent>
                      <w:p w14:paraId="2A0E235E" w14:textId="77777777" w:rsidR="00911EB8" w:rsidRPr="00D75EFF" w:rsidRDefault="00911EB8" w:rsidP="00911EB8">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7B6F941A" w14:textId="77777777" w:rsidR="00911EB8" w:rsidRPr="00D75EFF" w:rsidRDefault="00911EB8" w:rsidP="00911EB8">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74624" behindDoc="0" locked="0" layoutInCell="1" allowOverlap="1" wp14:anchorId="7D0F91F6" wp14:editId="439947B5">
              <wp:simplePos x="0" y="0"/>
              <wp:positionH relativeFrom="page">
                <wp:posOffset>6286500</wp:posOffset>
              </wp:positionH>
              <wp:positionV relativeFrom="page">
                <wp:posOffset>10045065</wp:posOffset>
              </wp:positionV>
              <wp:extent cx="655200" cy="356400"/>
              <wp:effectExtent l="0" t="0" r="1905" b="0"/>
              <wp:wrapNone/>
              <wp:docPr id="229320279"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32477112"/>
                            <w:docPartObj>
                              <w:docPartGallery w:val="Page Numbers (Bottom of Page)"/>
                              <w:docPartUnique/>
                            </w:docPartObj>
                          </w:sdtPr>
                          <w:sdtEndPr>
                            <w:rPr>
                              <w:rStyle w:val="Seitenzahl"/>
                            </w:rPr>
                          </w:sdtEndPr>
                          <w:sdtContent>
                            <w:p w14:paraId="3CC7BD9D" w14:textId="77777777" w:rsidR="007100E0" w:rsidRPr="00D75EFF" w:rsidRDefault="007100E0" w:rsidP="007100E0">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55C21304" w14:textId="77777777" w:rsidR="007100E0" w:rsidRPr="00D75EFF" w:rsidRDefault="007100E0" w:rsidP="007100E0">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0F91F6" id="_x0000_s1031" type="#_x0000_t202" style="position:absolute;margin-left:495pt;margin-top:790.95pt;width:51.6pt;height:28.0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QX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" filled="f" stroked="f" strokeweight=".5pt">
              <v:textbox inset="0,0,0,0">
                <w:txbxContent>
                  <w:sdt>
                    <w:sdtPr>
                      <w:rPr>
                        <w:rStyle w:val="Seitenzahl"/>
                      </w:rPr>
                      <w:id w:val="932477112"/>
                      <w:docPartObj>
                        <w:docPartGallery w:val="Page Numbers (Bottom of Page)"/>
                        <w:docPartUnique/>
                      </w:docPartObj>
                    </w:sdtPr>
                    <w:sdtContent>
                      <w:p w14:paraId="3CC7BD9D" w14:textId="77777777" w:rsidR="007100E0" w:rsidRPr="00D75EFF" w:rsidRDefault="007100E0" w:rsidP="007100E0">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55C21304" w14:textId="77777777" w:rsidR="007100E0" w:rsidRPr="00D75EFF" w:rsidRDefault="007100E0" w:rsidP="007100E0">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EFA869" w14:textId="77777777" w:rsidR="00FD0B47" w:rsidRDefault="00FD0B47" w:rsidP="00D236E4">
      <w:r>
        <w:separator/>
      </w:r>
    </w:p>
  </w:footnote>
  <w:footnote w:type="continuationSeparator" w:id="0">
    <w:p w14:paraId="50550B22" w14:textId="77777777" w:rsidR="00FD0B47" w:rsidRDefault="00FD0B47"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9068785">
    <w:abstractNumId w:val="2"/>
  </w:num>
  <w:num w:numId="2" w16cid:durableId="1362971834">
    <w:abstractNumId w:val="4"/>
  </w:num>
  <w:num w:numId="3" w16cid:durableId="1732271523">
    <w:abstractNumId w:val="1"/>
  </w:num>
  <w:num w:numId="4" w16cid:durableId="915359341">
    <w:abstractNumId w:val="0"/>
  </w:num>
  <w:num w:numId="5" w16cid:durableId="1512454204">
    <w:abstractNumId w:val="3"/>
  </w:num>
  <w:num w:numId="6" w16cid:durableId="1212880749">
    <w:abstractNumId w:val="6"/>
  </w:num>
  <w:num w:numId="7" w16cid:durableId="344601848">
    <w:abstractNumId w:val="8"/>
  </w:num>
  <w:num w:numId="8" w16cid:durableId="142351205">
    <w:abstractNumId w:val="7"/>
  </w:num>
  <w:num w:numId="9" w16cid:durableId="630942160">
    <w:abstractNumId w:val="11"/>
  </w:num>
  <w:num w:numId="10" w16cid:durableId="394091991">
    <w:abstractNumId w:val="9"/>
  </w:num>
  <w:num w:numId="11" w16cid:durableId="1474060191">
    <w:abstractNumId w:val="5"/>
  </w:num>
  <w:num w:numId="12" w16cid:durableId="2067701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05EB8"/>
    <w:rsid w:val="00014F6F"/>
    <w:rsid w:val="000177A7"/>
    <w:rsid w:val="00035417"/>
    <w:rsid w:val="000521FB"/>
    <w:rsid w:val="00055771"/>
    <w:rsid w:val="00070F15"/>
    <w:rsid w:val="000749BE"/>
    <w:rsid w:val="000A19D7"/>
    <w:rsid w:val="000A4186"/>
    <w:rsid w:val="000B55C5"/>
    <w:rsid w:val="000C56E9"/>
    <w:rsid w:val="000D073D"/>
    <w:rsid w:val="000D1CFD"/>
    <w:rsid w:val="000E15CE"/>
    <w:rsid w:val="00103C7C"/>
    <w:rsid w:val="001105DD"/>
    <w:rsid w:val="001118FC"/>
    <w:rsid w:val="00112508"/>
    <w:rsid w:val="001166E2"/>
    <w:rsid w:val="0014508E"/>
    <w:rsid w:val="0014749E"/>
    <w:rsid w:val="001B384B"/>
    <w:rsid w:val="001B6099"/>
    <w:rsid w:val="001C4510"/>
    <w:rsid w:val="001D20BF"/>
    <w:rsid w:val="001E7DBB"/>
    <w:rsid w:val="001F3B03"/>
    <w:rsid w:val="0020265F"/>
    <w:rsid w:val="002066AD"/>
    <w:rsid w:val="00213163"/>
    <w:rsid w:val="002134CB"/>
    <w:rsid w:val="00227384"/>
    <w:rsid w:val="00265F5B"/>
    <w:rsid w:val="00267535"/>
    <w:rsid w:val="00271C71"/>
    <w:rsid w:val="00281D2C"/>
    <w:rsid w:val="002B1A96"/>
    <w:rsid w:val="002B250E"/>
    <w:rsid w:val="002B5986"/>
    <w:rsid w:val="002C065B"/>
    <w:rsid w:val="002C31A4"/>
    <w:rsid w:val="00301264"/>
    <w:rsid w:val="00302E62"/>
    <w:rsid w:val="00316DD1"/>
    <w:rsid w:val="003203A1"/>
    <w:rsid w:val="0032394D"/>
    <w:rsid w:val="003477D4"/>
    <w:rsid w:val="00350AAF"/>
    <w:rsid w:val="00352895"/>
    <w:rsid w:val="0039550E"/>
    <w:rsid w:val="0039568F"/>
    <w:rsid w:val="003971D6"/>
    <w:rsid w:val="003A618E"/>
    <w:rsid w:val="003B6CC2"/>
    <w:rsid w:val="003E67FD"/>
    <w:rsid w:val="003E7C96"/>
    <w:rsid w:val="003F50A0"/>
    <w:rsid w:val="004305FA"/>
    <w:rsid w:val="00435269"/>
    <w:rsid w:val="00446E4A"/>
    <w:rsid w:val="00447901"/>
    <w:rsid w:val="00462F3B"/>
    <w:rsid w:val="00481E1E"/>
    <w:rsid w:val="004842D9"/>
    <w:rsid w:val="00495EEF"/>
    <w:rsid w:val="004B49C1"/>
    <w:rsid w:val="004D31AA"/>
    <w:rsid w:val="004D390F"/>
    <w:rsid w:val="004D4283"/>
    <w:rsid w:val="004F2CC4"/>
    <w:rsid w:val="0051109A"/>
    <w:rsid w:val="0051541B"/>
    <w:rsid w:val="005168CE"/>
    <w:rsid w:val="005173DF"/>
    <w:rsid w:val="00520DBB"/>
    <w:rsid w:val="00523685"/>
    <w:rsid w:val="005400C0"/>
    <w:rsid w:val="005415CD"/>
    <w:rsid w:val="005A0BE1"/>
    <w:rsid w:val="005B547B"/>
    <w:rsid w:val="005D24FF"/>
    <w:rsid w:val="005D379A"/>
    <w:rsid w:val="005D5850"/>
    <w:rsid w:val="005F2C10"/>
    <w:rsid w:val="0060418B"/>
    <w:rsid w:val="006049EA"/>
    <w:rsid w:val="00614278"/>
    <w:rsid w:val="00653B68"/>
    <w:rsid w:val="00653BBC"/>
    <w:rsid w:val="006559DD"/>
    <w:rsid w:val="0067289A"/>
    <w:rsid w:val="00680226"/>
    <w:rsid w:val="00685480"/>
    <w:rsid w:val="006B3491"/>
    <w:rsid w:val="006D08E2"/>
    <w:rsid w:val="006F00E4"/>
    <w:rsid w:val="0070411A"/>
    <w:rsid w:val="00704D00"/>
    <w:rsid w:val="007100E0"/>
    <w:rsid w:val="00714231"/>
    <w:rsid w:val="00720399"/>
    <w:rsid w:val="007308A0"/>
    <w:rsid w:val="00731B8D"/>
    <w:rsid w:val="0073206A"/>
    <w:rsid w:val="00736079"/>
    <w:rsid w:val="007379AA"/>
    <w:rsid w:val="00756E88"/>
    <w:rsid w:val="007654B2"/>
    <w:rsid w:val="00776D09"/>
    <w:rsid w:val="00781B9E"/>
    <w:rsid w:val="007920F4"/>
    <w:rsid w:val="0079438C"/>
    <w:rsid w:val="007B73FF"/>
    <w:rsid w:val="007C6763"/>
    <w:rsid w:val="007D0A09"/>
    <w:rsid w:val="007E1877"/>
    <w:rsid w:val="007F595B"/>
    <w:rsid w:val="00801367"/>
    <w:rsid w:val="0080591C"/>
    <w:rsid w:val="00827686"/>
    <w:rsid w:val="00843789"/>
    <w:rsid w:val="00864AF4"/>
    <w:rsid w:val="008660F9"/>
    <w:rsid w:val="0087571C"/>
    <w:rsid w:val="00882F29"/>
    <w:rsid w:val="008D67F8"/>
    <w:rsid w:val="008E3786"/>
    <w:rsid w:val="008F4DDF"/>
    <w:rsid w:val="00907997"/>
    <w:rsid w:val="00911EB8"/>
    <w:rsid w:val="00915E27"/>
    <w:rsid w:val="00923FC4"/>
    <w:rsid w:val="009609AE"/>
    <w:rsid w:val="009725BE"/>
    <w:rsid w:val="00977FB0"/>
    <w:rsid w:val="009957C2"/>
    <w:rsid w:val="00997F6D"/>
    <w:rsid w:val="009B2438"/>
    <w:rsid w:val="009D47FB"/>
    <w:rsid w:val="009E17AD"/>
    <w:rsid w:val="009F499A"/>
    <w:rsid w:val="00A074A3"/>
    <w:rsid w:val="00A11FB5"/>
    <w:rsid w:val="00A4265A"/>
    <w:rsid w:val="00A55F66"/>
    <w:rsid w:val="00A57BC2"/>
    <w:rsid w:val="00A676A3"/>
    <w:rsid w:val="00A70798"/>
    <w:rsid w:val="00AB07F7"/>
    <w:rsid w:val="00AB4011"/>
    <w:rsid w:val="00AB4A87"/>
    <w:rsid w:val="00AC1E1C"/>
    <w:rsid w:val="00AC36E7"/>
    <w:rsid w:val="00AD6B39"/>
    <w:rsid w:val="00AF6E09"/>
    <w:rsid w:val="00B22F0E"/>
    <w:rsid w:val="00B315A9"/>
    <w:rsid w:val="00B40570"/>
    <w:rsid w:val="00B45022"/>
    <w:rsid w:val="00B619DF"/>
    <w:rsid w:val="00B628CA"/>
    <w:rsid w:val="00B62B82"/>
    <w:rsid w:val="00B64F96"/>
    <w:rsid w:val="00B801E7"/>
    <w:rsid w:val="00B905F6"/>
    <w:rsid w:val="00BA7E65"/>
    <w:rsid w:val="00BC1D32"/>
    <w:rsid w:val="00BD4E32"/>
    <w:rsid w:val="00C0446C"/>
    <w:rsid w:val="00C462C9"/>
    <w:rsid w:val="00C60B3B"/>
    <w:rsid w:val="00C644A8"/>
    <w:rsid w:val="00C6585A"/>
    <w:rsid w:val="00C911D7"/>
    <w:rsid w:val="00CC4A6A"/>
    <w:rsid w:val="00CD01D5"/>
    <w:rsid w:val="00CD0AEB"/>
    <w:rsid w:val="00CE48E1"/>
    <w:rsid w:val="00D019F0"/>
    <w:rsid w:val="00D158F0"/>
    <w:rsid w:val="00D236E4"/>
    <w:rsid w:val="00D3722A"/>
    <w:rsid w:val="00D40F71"/>
    <w:rsid w:val="00D51857"/>
    <w:rsid w:val="00D51B07"/>
    <w:rsid w:val="00D63F45"/>
    <w:rsid w:val="00D64F5A"/>
    <w:rsid w:val="00D65AB5"/>
    <w:rsid w:val="00D75EFF"/>
    <w:rsid w:val="00D77173"/>
    <w:rsid w:val="00D939E6"/>
    <w:rsid w:val="00DC1F42"/>
    <w:rsid w:val="00DC27B0"/>
    <w:rsid w:val="00DD0DED"/>
    <w:rsid w:val="00DE398F"/>
    <w:rsid w:val="00DF0AB0"/>
    <w:rsid w:val="00E063C7"/>
    <w:rsid w:val="00E15717"/>
    <w:rsid w:val="00E21321"/>
    <w:rsid w:val="00E338D3"/>
    <w:rsid w:val="00E43D52"/>
    <w:rsid w:val="00E44440"/>
    <w:rsid w:val="00E5363F"/>
    <w:rsid w:val="00E5381A"/>
    <w:rsid w:val="00E65B1D"/>
    <w:rsid w:val="00E97A8C"/>
    <w:rsid w:val="00EA70CC"/>
    <w:rsid w:val="00EB0C8B"/>
    <w:rsid w:val="00EC28DD"/>
    <w:rsid w:val="00ED58F7"/>
    <w:rsid w:val="00EE1EF1"/>
    <w:rsid w:val="00EF47A1"/>
    <w:rsid w:val="00F10B1B"/>
    <w:rsid w:val="00F15C6C"/>
    <w:rsid w:val="00F21A79"/>
    <w:rsid w:val="00F55092"/>
    <w:rsid w:val="00F55D94"/>
    <w:rsid w:val="00F632DE"/>
    <w:rsid w:val="00F902CA"/>
    <w:rsid w:val="00F92C40"/>
    <w:rsid w:val="00F94F4A"/>
    <w:rsid w:val="00F97AB4"/>
    <w:rsid w:val="00FC138C"/>
    <w:rsid w:val="00FD0B47"/>
    <w:rsid w:val="00FD1781"/>
    <w:rsid w:val="00FD55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D77173"/>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paragraph" w:customStyle="1" w:styleId="berschrift1MB">
    <w:name w:val="Überschrift 1 MB"/>
    <w:qFormat/>
    <w:rsid w:val="00B628CA"/>
    <w:rPr>
      <w:rFonts w:asciiTheme="majorHAnsi" w:eastAsiaTheme="majorEastAsia" w:hAnsiTheme="majorHAnsi" w:cs="Times New Roman (Überschriften"/>
      <w:b/>
      <w:color w:val="009641" w:themeColor="accent6"/>
      <w:sz w:val="28"/>
      <w:szCs w:val="40"/>
    </w:rPr>
  </w:style>
  <w:style w:type="paragraph" w:customStyle="1" w:styleId="berschrift3MB">
    <w:name w:val="Überschrift 3 MB"/>
    <w:qFormat/>
    <w:rsid w:val="000C56E9"/>
    <w:pPr>
      <w:spacing w:line="320" w:lineRule="exact"/>
    </w:pPr>
    <w:rPr>
      <w:rFonts w:eastAsiaTheme="majorEastAsia" w:cstheme="majorBidi"/>
      <w:b/>
      <w:color w:val="009641" w:themeColor="accent6"/>
      <w:szCs w:val="28"/>
    </w:rPr>
  </w:style>
  <w:style w:type="character" w:customStyle="1" w:styleId="AufgabenstellungMB">
    <w:name w:val="Aufgabenstellung MB"/>
    <w:basedOn w:val="Aufgabenstellung"/>
    <w:uiPriority w:val="1"/>
    <w:qFormat/>
    <w:rsid w:val="00AF6E09"/>
    <w:rPr>
      <w:b/>
      <w:bCs/>
      <w:color w:val="FFFFFF" w:themeColor="background1"/>
      <w:bdr w:val="single" w:sz="36" w:space="0" w:color="009641" w:themeColor="accent6"/>
      <w:shd w:val="clear" w:color="auto" w:fill="009641" w:themeFill="accent6"/>
    </w:rPr>
  </w:style>
  <w:style w:type="character" w:styleId="BesuchterLink">
    <w:name w:val="FollowedHyperlink"/>
    <w:basedOn w:val="Absatz-Standardschriftart"/>
    <w:uiPriority w:val="99"/>
    <w:semiHidden/>
    <w:unhideWhenUsed/>
    <w:rsid w:val="00350AAF"/>
    <w:rPr>
      <w:color w:val="867F79"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hyperlink" Target="https://musiclab.chromeexperiments.com/Song-Maker/" TargetMode="External"/><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ocenaudio.com/" TargetMode="External"/><Relationship Id="rId17" Type="http://schemas.openxmlformats.org/officeDocument/2006/relationships/image" Target="media/image4.png"/><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s://www.beepbox.co/" TargetMode="External"/><Relationship Id="rId20" Type="http://schemas.openxmlformats.org/officeDocument/2006/relationships/hyperlink" Target="https://www.planet-schule.de/thema/hoerspielbaukasten-lernspiel-102.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udacityteam.org/" TargetMode="Externa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customXml" Target="../customXml/item2.xml"/><Relationship Id="rId10" Type="http://schemas.openxmlformats.org/officeDocument/2006/relationships/image" Target="media/image1.pn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pixabay.com/music/" TargetMode="External"/><Relationship Id="rId22" Type="http://schemas.openxmlformats.org/officeDocument/2006/relationships/theme" Target="theme/theme1.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4248999b-fc3c-49f5-bd29-e9b668809f46">
      <Terms xmlns="http://schemas.microsoft.com/office/infopath/2007/PartnerControls"/>
    </lcf76f155ced4ddcb4097134ff3c332f>
    <TaxCatchAll xmlns="929eb060-2697-4bd0-9e37-07983e74b794" xsi:nil="true"/>
    <_dlc_DocId xmlns="929eb060-2697-4bd0-9e37-07983e74b794">5RUT42TFMVU5-1569772645-2733</_dlc_DocId>
    <_dlc_DocIdUrl xmlns="929eb060-2697-4bd0-9e37-07983e74b794">
      <Url>https://stiftungspielekultur.sharepoint.com/sites/Projektarbeit/_layouts/15/DocIdRedir.aspx?ID=5RUT42TFMVU5-1569772645-2733</Url>
      <Description>5RUT42TFMVU5-1569772645-2733</Description>
    </_dlc_DocIdUrl>
  </documentManagement>
</p:properties>
</file>

<file path=customXml/itemProps1.xml><?xml version="1.0" encoding="utf-8"?>
<ds:datastoreItem xmlns:ds="http://schemas.openxmlformats.org/officeDocument/2006/customXml" ds:itemID="{A1D86153-2AF3-244B-9347-BC3959962198}">
  <ds:schemaRefs>
    <ds:schemaRef ds:uri="http://schemas.openxmlformats.org/officeDocument/2006/bibliography"/>
  </ds:schemaRefs>
</ds:datastoreItem>
</file>

<file path=customXml/itemProps2.xml><?xml version="1.0" encoding="utf-8"?>
<ds:datastoreItem xmlns:ds="http://schemas.openxmlformats.org/officeDocument/2006/customXml" ds:itemID="{A8FC0477-3203-44DC-A1C0-713A1C1E854E}"/>
</file>

<file path=customXml/itemProps3.xml><?xml version="1.0" encoding="utf-8"?>
<ds:datastoreItem xmlns:ds="http://schemas.openxmlformats.org/officeDocument/2006/customXml" ds:itemID="{5863C38C-E754-46C9-9AE1-AE2EA3E998B7}"/>
</file>

<file path=customXml/itemProps4.xml><?xml version="1.0" encoding="utf-8"?>
<ds:datastoreItem xmlns:ds="http://schemas.openxmlformats.org/officeDocument/2006/customXml" ds:itemID="{F1263001-17CC-41A1-BB04-7F607D19CE50}"/>
</file>

<file path=customXml/itemProps5.xml><?xml version="1.0" encoding="utf-8"?>
<ds:datastoreItem xmlns:ds="http://schemas.openxmlformats.org/officeDocument/2006/customXml" ds:itemID="{8D98FF21-67A0-4B80-BE25-BD1F323CC64F}"/>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2338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2703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34</cp:revision>
  <dcterms:created xsi:type="dcterms:W3CDTF">2025-12-18T09:55:00Z</dcterms:created>
  <dcterms:modified xsi:type="dcterms:W3CDTF">2026-01-29T14:03:00Z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88dadcfc-11ac-46ef-a46d-e71d4d85b327</vt:lpwstr>
  </property>
</Properties>
</file>